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E6" w:rsidRDefault="00B63B46">
      <w:pPr>
        <w:pStyle w:val="BodyA"/>
        <w:jc w:val="center"/>
        <w:rPr>
          <w:sz w:val="30"/>
          <w:szCs w:val="30"/>
        </w:rPr>
      </w:pPr>
      <w:bookmarkStart w:id="0" w:name="_GoBack"/>
      <w:bookmarkEnd w:id="0"/>
      <w:r>
        <w:rPr>
          <w:sz w:val="30"/>
          <w:szCs w:val="30"/>
        </w:rPr>
        <w:t>FRANKLIN PUBLIC LIBRARY</w:t>
      </w:r>
    </w:p>
    <w:p w:rsidR="00FE57E6" w:rsidRDefault="00B63B46">
      <w:pPr>
        <w:pStyle w:val="BodyA"/>
        <w:jc w:val="center"/>
        <w:rPr>
          <w:sz w:val="30"/>
          <w:szCs w:val="30"/>
        </w:rPr>
      </w:pPr>
      <w:r>
        <w:rPr>
          <w:sz w:val="30"/>
          <w:szCs w:val="30"/>
        </w:rPr>
        <w:t>MINUTES FOR MARCH 11, 2021</w:t>
      </w:r>
    </w:p>
    <w:p w:rsidR="00FE57E6" w:rsidRDefault="00FE57E6">
      <w:pPr>
        <w:pStyle w:val="BodyA"/>
      </w:pPr>
    </w:p>
    <w:p w:rsidR="00FE57E6" w:rsidRDefault="00B63B46">
      <w:pPr>
        <w:pStyle w:val="BodyA"/>
      </w:pPr>
      <w:r>
        <w:t>The meeting was called to order at 6:35 pm.</w:t>
      </w:r>
    </w:p>
    <w:p w:rsidR="00FE57E6" w:rsidRDefault="00B63B46">
      <w:pPr>
        <w:pStyle w:val="BodyA"/>
      </w:pPr>
      <w:r>
        <w:t xml:space="preserve">Roll call was taken and the following members were in </w:t>
      </w:r>
      <w:proofErr w:type="gramStart"/>
      <w:r>
        <w:t>attendance :</w:t>
      </w:r>
      <w:proofErr w:type="gramEnd"/>
      <w:r>
        <w:t xml:space="preserve"> </w:t>
      </w:r>
      <w:proofErr w:type="spellStart"/>
      <w:r>
        <w:t>RickDavid</w:t>
      </w:r>
      <w:proofErr w:type="spellEnd"/>
      <w:r>
        <w:t xml:space="preserve"> in Franklin; Susan Stevens in Franklin; Teresa in Clawson;  Susan Pepper in </w:t>
      </w:r>
      <w:r>
        <w:t xml:space="preserve">Franklin; Janice </w:t>
      </w:r>
      <w:proofErr w:type="spellStart"/>
      <w:r>
        <w:t>Cherkasky</w:t>
      </w:r>
      <w:proofErr w:type="spellEnd"/>
      <w:r>
        <w:t xml:space="preserve"> in Scottsdale; Robin Rosen in Franklin; and  Kim </w:t>
      </w:r>
      <w:proofErr w:type="spellStart"/>
      <w:r>
        <w:t>Greidanus</w:t>
      </w:r>
      <w:proofErr w:type="spellEnd"/>
      <w:r>
        <w:t xml:space="preserve"> in Franklin, joining at 6:55 pm.</w:t>
      </w:r>
    </w:p>
    <w:p w:rsidR="00FE57E6" w:rsidRDefault="00B63B46">
      <w:pPr>
        <w:pStyle w:val="BodyA"/>
      </w:pPr>
      <w:r>
        <w:t>Agenda: Susan Stevens made the motion to approve it and Rick David seconded it.  Roll was taken and all approved.</w:t>
      </w:r>
    </w:p>
    <w:p w:rsidR="00FE57E6" w:rsidRDefault="00B63B46">
      <w:pPr>
        <w:pStyle w:val="BodyA"/>
      </w:pPr>
      <w:r>
        <w:t xml:space="preserve">Minutes from February: </w:t>
      </w:r>
      <w:r>
        <w:t>Susan Stevens made a motion to approve them and Rick David seconded it.  Roll call was taken and all approved.</w:t>
      </w:r>
    </w:p>
    <w:p w:rsidR="00FE57E6" w:rsidRDefault="00FE57E6">
      <w:pPr>
        <w:pStyle w:val="BodyA"/>
      </w:pPr>
    </w:p>
    <w:p w:rsidR="00FE57E6" w:rsidRDefault="00B63B46">
      <w:pPr>
        <w:pStyle w:val="BodyA"/>
      </w:pPr>
      <w:r>
        <w:t xml:space="preserve">New Business - </w:t>
      </w:r>
    </w:p>
    <w:p w:rsidR="00FE57E6" w:rsidRDefault="00FE57E6">
      <w:pPr>
        <w:pStyle w:val="BodyA"/>
      </w:pPr>
    </w:p>
    <w:p w:rsidR="00FE57E6" w:rsidRDefault="00B63B46">
      <w:pPr>
        <w:pStyle w:val="BodyA"/>
      </w:pPr>
      <w:r>
        <w:t xml:space="preserve">a. Kim and Robin reported on the garden and possible new </w:t>
      </w:r>
      <w:proofErr w:type="gramStart"/>
      <w:r>
        <w:t>plans  for</w:t>
      </w:r>
      <w:proofErr w:type="gramEnd"/>
      <w:r>
        <w:t xml:space="preserve"> upgrading it.  To accomplish this, they met with </w:t>
      </w:r>
      <w:proofErr w:type="spellStart"/>
      <w:r>
        <w:t>Goldner</w:t>
      </w:r>
      <w:proofErr w:type="spellEnd"/>
      <w:r>
        <w:t xml:space="preserve"> Wa</w:t>
      </w:r>
      <w:r>
        <w:t xml:space="preserve">lsh.  Plans include continuing </w:t>
      </w:r>
      <w:proofErr w:type="gramStart"/>
      <w:r>
        <w:t>the  path</w:t>
      </w:r>
      <w:proofErr w:type="gramEnd"/>
      <w:r>
        <w:t xml:space="preserve"> around the side of the library to connect the garden in the rear to the front of the library using large stone pavers, similar to what is already in place.  The plan is to add additional </w:t>
      </w:r>
      <w:proofErr w:type="gramStart"/>
      <w:r>
        <w:t>plantings  by</w:t>
      </w:r>
      <w:proofErr w:type="gramEnd"/>
      <w:r>
        <w:t xml:space="preserve"> the front door</w:t>
      </w:r>
      <w:r>
        <w:t xml:space="preserve"> and flanking the back French door.  We are looking at adding additional seating on the rear reading garden and, potentially, a table.  Kim reminded us that Franklin has a garden club and we should ask them if they want to plant and/or maintain the pots.  </w:t>
      </w:r>
      <w:r>
        <w:t xml:space="preserve">Janice suggested that we should consider technology aids to defer potential </w:t>
      </w:r>
      <w:proofErr w:type="spellStart"/>
      <w:r>
        <w:t>theftsRick</w:t>
      </w:r>
      <w:proofErr w:type="spellEnd"/>
      <w:r>
        <w:t xml:space="preserve"> also reminded us that we previously spoke about purchasing a storage shed and it was suggested that he speak with the Historical Commission to make sure this is acceptab</w:t>
      </w:r>
      <w:r>
        <w:t>le. Rick made a motion to allow Kim and Robin to make decisions about plantings</w:t>
      </w:r>
      <w:proofErr w:type="gramStart"/>
      <w:r>
        <w:t>, ,</w:t>
      </w:r>
      <w:proofErr w:type="gramEnd"/>
      <w:r>
        <w:t xml:space="preserve"> furniture, a watering system to support..  Kim seconded the motion.  Roll call was taken and all approved it.</w:t>
      </w:r>
    </w:p>
    <w:p w:rsidR="00FE57E6" w:rsidRDefault="00FE57E6">
      <w:pPr>
        <w:pStyle w:val="BodyA"/>
      </w:pPr>
    </w:p>
    <w:p w:rsidR="00FE57E6" w:rsidRDefault="00B63B46">
      <w:pPr>
        <w:pStyle w:val="BodyA"/>
      </w:pPr>
      <w:r>
        <w:t>b. Menorah and Christmas Light issue- The Board noted the rece</w:t>
      </w:r>
      <w:r>
        <w:t xml:space="preserve">ipt of a letter received from the Village Council and agreed to take it under advisement.  The Board reiterated its prior determination that the issue is under the purview under the Village Council.  </w:t>
      </w:r>
    </w:p>
    <w:p w:rsidR="00FE57E6" w:rsidRDefault="00FE57E6">
      <w:pPr>
        <w:pStyle w:val="BodyA"/>
      </w:pPr>
    </w:p>
    <w:p w:rsidR="00FE57E6" w:rsidRDefault="00B63B46">
      <w:pPr>
        <w:pStyle w:val="BodyA"/>
      </w:pPr>
      <w:r>
        <w:t xml:space="preserve">Old Business - </w:t>
      </w:r>
    </w:p>
    <w:p w:rsidR="00FE57E6" w:rsidRDefault="00FE57E6">
      <w:pPr>
        <w:pStyle w:val="BodyA"/>
      </w:pPr>
    </w:p>
    <w:p w:rsidR="00FE57E6" w:rsidRDefault="00B63B46">
      <w:pPr>
        <w:pStyle w:val="BodyA"/>
      </w:pPr>
      <w:r>
        <w:t>Susan Pepper reported the status of t</w:t>
      </w:r>
      <w:r>
        <w:t>he survey.  The survey consultant, Ann Benson</w:t>
      </w:r>
      <w:proofErr w:type="gramStart"/>
      <w:r>
        <w:t>,  has</w:t>
      </w:r>
      <w:proofErr w:type="gramEnd"/>
      <w:r>
        <w:t xml:space="preserve"> completed the questions and they have been sent to the staff for feedback.  Teresa has sent it back to Ann.  Susan feels the survey will be ready and a link created, as early as next week. The postcard wi</w:t>
      </w:r>
      <w:r>
        <w:t>ll be printed and sent to residents within a few weeks.  The survey itself will be available online to all or in print by request. Susan Stevens asked which postcard was picked.  (It was the one with a book and a quote.)   A discussion was held regarding t</w:t>
      </w:r>
      <w:r>
        <w:t xml:space="preserve">he ease of accessing the survey through a link, including on a phone. Kim suggested that </w:t>
      </w:r>
      <w:proofErr w:type="gramStart"/>
      <w:r>
        <w:t>an</w:t>
      </w:r>
      <w:proofErr w:type="gramEnd"/>
      <w:r>
        <w:t xml:space="preserve"> extra postcard be placed in books that are taken out from the library and Teresa will have additional postcards printed for this purpose. A separate email blast wil</w:t>
      </w:r>
      <w:r>
        <w:t>l be sent out for just the survey.] Board members</w:t>
      </w:r>
      <w:r>
        <w:t xml:space="preserve"> previously agreed to purchase five $50 Franklin Grill gift cards as an incentive to take the survey.  Survey participants will be entered into a drawing.  Susan Pepper suggested we</w:t>
      </w:r>
      <w:r>
        <w:t xml:space="preserve"> hold a drawing each week </w:t>
      </w:r>
      <w:r>
        <w:t>and use the announcement of the winner as a means of further promotion.  </w:t>
      </w:r>
    </w:p>
    <w:p w:rsidR="00FE57E6" w:rsidRDefault="00FE57E6">
      <w:pPr>
        <w:pStyle w:val="BodyA"/>
      </w:pPr>
    </w:p>
    <w:p w:rsidR="00FE57E6" w:rsidRDefault="00FE57E6">
      <w:pPr>
        <w:pStyle w:val="BodyA"/>
      </w:pPr>
    </w:p>
    <w:p w:rsidR="00FE57E6" w:rsidRDefault="00FE57E6">
      <w:pPr>
        <w:pStyle w:val="BodyA"/>
      </w:pPr>
    </w:p>
    <w:p w:rsidR="00FE57E6" w:rsidRDefault="00B63B46">
      <w:pPr>
        <w:pStyle w:val="BodyA"/>
      </w:pPr>
      <w:proofErr w:type="spellStart"/>
      <w:r>
        <w:t>Tresurer’s</w:t>
      </w:r>
      <w:proofErr w:type="spellEnd"/>
      <w:r>
        <w:t xml:space="preserve"> Report -</w:t>
      </w:r>
    </w:p>
    <w:p w:rsidR="00FE57E6" w:rsidRDefault="00FE57E6">
      <w:pPr>
        <w:pStyle w:val="BodyA"/>
      </w:pPr>
    </w:p>
    <w:p w:rsidR="00FE57E6" w:rsidRDefault="00B63B46">
      <w:pPr>
        <w:pStyle w:val="BodyA"/>
      </w:pPr>
      <w:r>
        <w:t>Rick presented the monthly financial reports for the month of February and made a motion for its approval Susan Stevens seconded it.  A roll call was taken an</w:t>
      </w:r>
      <w:r>
        <w:t>d the motion was approved.</w:t>
      </w:r>
    </w:p>
    <w:p w:rsidR="00FE57E6" w:rsidRDefault="00B63B46">
      <w:pPr>
        <w:pStyle w:val="BodyA"/>
      </w:pPr>
      <w:r>
        <w:lastRenderedPageBreak/>
        <w:t>Rick also noted that preliminary 2021=22 budget discussions will commence once the March 2021 reports are issued.</w:t>
      </w:r>
    </w:p>
    <w:p w:rsidR="00FE57E6" w:rsidRDefault="00FE57E6">
      <w:pPr>
        <w:pStyle w:val="BodyA"/>
      </w:pPr>
    </w:p>
    <w:p w:rsidR="00FE57E6" w:rsidRDefault="00B63B46">
      <w:pPr>
        <w:pStyle w:val="BodyA"/>
        <w:spacing w:line="260" w:lineRule="exact"/>
      </w:pPr>
      <w:r>
        <w:t>Rick also mentioned that he spoke with the Village and asked that the Library be included when the next round of n</w:t>
      </w:r>
      <w:r>
        <w:t xml:space="preserve">egotiations with the Village’s insurance carriers occurred so that we can obtain appropriate coverage for the library building and contents in addition to general liability insurance.  </w:t>
      </w:r>
    </w:p>
    <w:p w:rsidR="00FE57E6" w:rsidRDefault="00FE57E6">
      <w:pPr>
        <w:pStyle w:val="BodyA"/>
        <w:spacing w:line="260" w:lineRule="exact"/>
      </w:pPr>
    </w:p>
    <w:p w:rsidR="00FE57E6" w:rsidRDefault="00B63B46">
      <w:pPr>
        <w:pStyle w:val="BodyA"/>
        <w:spacing w:line="260" w:lineRule="exact"/>
      </w:pPr>
      <w:r>
        <w:t>Additional discussion was held as to our request to the Village Counc</w:t>
      </w:r>
      <w:r>
        <w:t xml:space="preserve">il and the Village Administrator that there be a formal lease or sale agreement related to the Library facilities and property.  The Board requested that Rick seek the advice of legal counsel as to the costs/benefits of a lease vs purchase and report back </w:t>
      </w:r>
      <w:r>
        <w:t xml:space="preserve">at a future meeting.  </w:t>
      </w:r>
    </w:p>
    <w:p w:rsidR="00FE57E6" w:rsidRDefault="00FE57E6">
      <w:pPr>
        <w:pStyle w:val="BodyA"/>
        <w:spacing w:line="260" w:lineRule="exact"/>
      </w:pPr>
    </w:p>
    <w:p w:rsidR="00FE57E6" w:rsidRDefault="00FE57E6">
      <w:pPr>
        <w:pStyle w:val="BodyA"/>
        <w:spacing w:line="260" w:lineRule="exact"/>
      </w:pPr>
    </w:p>
    <w:p w:rsidR="00FE57E6" w:rsidRDefault="00B63B46">
      <w:pPr>
        <w:pStyle w:val="BodyA"/>
        <w:spacing w:line="260" w:lineRule="exact"/>
      </w:pPr>
      <w:r>
        <w:t xml:space="preserve">Librarian’s Report - </w:t>
      </w:r>
    </w:p>
    <w:p w:rsidR="00FE57E6" w:rsidRDefault="00FE57E6">
      <w:pPr>
        <w:pStyle w:val="BodyA"/>
        <w:spacing w:line="260" w:lineRule="exact"/>
      </w:pPr>
    </w:p>
    <w:p w:rsidR="00FE57E6" w:rsidRDefault="00B63B46">
      <w:pPr>
        <w:pStyle w:val="BodyA"/>
        <w:spacing w:line="260" w:lineRule="exact"/>
      </w:pPr>
      <w:proofErr w:type="gramStart"/>
      <w:r>
        <w:t>All  librarians</w:t>
      </w:r>
      <w:proofErr w:type="gramEnd"/>
      <w:r>
        <w:t xml:space="preserve"> will soon be fully vaccinated .  The library will be open for browsing, starting next Tuesday, 3/16, at 2:00.  Many libraries are also open for this type of ‘grab and go’ </w:t>
      </w:r>
      <w:r>
        <w:t xml:space="preserve">service.  There is a concern from the librarians about telling people to wear masks correctly, if necessary, but they must do so.  Only 3 people can come in at a time, and they are limited to a 20 minute stay.  Curbside service and delivery will continue. </w:t>
      </w:r>
      <w:r>
        <w:t xml:space="preserve"> All enrichment programs will continue to be held outdoors.  </w:t>
      </w:r>
    </w:p>
    <w:p w:rsidR="00FE57E6" w:rsidRDefault="00FE57E6">
      <w:pPr>
        <w:pStyle w:val="BodyA"/>
        <w:spacing w:line="260" w:lineRule="exact"/>
      </w:pPr>
    </w:p>
    <w:p w:rsidR="00FE57E6" w:rsidRDefault="00B63B46">
      <w:pPr>
        <w:pStyle w:val="BodyA"/>
        <w:spacing w:line="260" w:lineRule="exact"/>
      </w:pPr>
      <w:r>
        <w:t>There were no public comments.</w:t>
      </w:r>
    </w:p>
    <w:p w:rsidR="00FE57E6" w:rsidRDefault="00FE57E6">
      <w:pPr>
        <w:pStyle w:val="BodyA"/>
        <w:spacing w:line="260" w:lineRule="exact"/>
      </w:pPr>
    </w:p>
    <w:p w:rsidR="00FE57E6" w:rsidRDefault="00B63B46">
      <w:pPr>
        <w:pStyle w:val="BodyA"/>
        <w:spacing w:line="260" w:lineRule="exact"/>
      </w:pPr>
      <w:r>
        <w:t xml:space="preserve">The next meeting will likely be held indoors on April 8.  </w:t>
      </w:r>
    </w:p>
    <w:p w:rsidR="00FE57E6" w:rsidRDefault="00FE57E6">
      <w:pPr>
        <w:pStyle w:val="BodyA"/>
        <w:spacing w:line="260" w:lineRule="exact"/>
      </w:pPr>
    </w:p>
    <w:p w:rsidR="00FE57E6" w:rsidRDefault="00B63B46">
      <w:pPr>
        <w:pStyle w:val="BodyA"/>
        <w:spacing w:line="260" w:lineRule="exact"/>
      </w:pPr>
      <w:r>
        <w:t xml:space="preserve">Meeting was adjourned at 7:44 pm </w:t>
      </w:r>
    </w:p>
    <w:p w:rsidR="00FE57E6" w:rsidRDefault="00FE57E6">
      <w:pPr>
        <w:pStyle w:val="BodyA"/>
        <w:spacing w:line="260" w:lineRule="exact"/>
      </w:pPr>
    </w:p>
    <w:p w:rsidR="00FE57E6" w:rsidRDefault="00B63B46">
      <w:pPr>
        <w:pStyle w:val="BodyA"/>
        <w:spacing w:line="260" w:lineRule="exact"/>
      </w:pPr>
      <w:r>
        <w:t>Respectfully submitted by Robin Rosen, Secretary</w:t>
      </w:r>
    </w:p>
    <w:sectPr w:rsidR="00FE57E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46" w:rsidRDefault="00B63B46">
      <w:r>
        <w:separator/>
      </w:r>
    </w:p>
  </w:endnote>
  <w:endnote w:type="continuationSeparator" w:id="0">
    <w:p w:rsidR="00B63B46" w:rsidRDefault="00B6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7E6" w:rsidRDefault="00FE57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46" w:rsidRDefault="00B63B46">
      <w:r>
        <w:separator/>
      </w:r>
    </w:p>
  </w:footnote>
  <w:footnote w:type="continuationSeparator" w:id="0">
    <w:p w:rsidR="00B63B46" w:rsidRDefault="00B63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7E6" w:rsidRDefault="00FE57E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E6"/>
    <w:rsid w:val="00AE3298"/>
    <w:rsid w:val="00B63B46"/>
    <w:rsid w:val="00FE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42A4F-EE58-41B8-8EE1-76F951DB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2021-04-09T19:44:00Z</dcterms:created>
  <dcterms:modified xsi:type="dcterms:W3CDTF">2021-04-09T19:44:00Z</dcterms:modified>
</cp:coreProperties>
</file>